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</w:t>
      </w:r>
      <w:r>
        <w:rPr>
          <w:sz w:val="28"/>
          <w:szCs w:val="28"/>
        </w:rPr>
        <w:t>бюджетное учреждение дополнительного образования «Дворец творчества детей и молодежи»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«Волонтер –это….»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tbl>
      <w:tblPr>
        <w:tblStyle w:val="a4"/>
        <w:tblW w:w="4860" w:type="dxa"/>
        <w:jc w:val="left"/>
        <w:tblInd w:w="4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0"/>
      </w:tblGrid>
      <w:tr>
        <w:trPr/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="280" w:after="280"/>
              <w:jc w:val="left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Коровина Ольга Леонидовна</w:t>
            </w:r>
          </w:p>
          <w:p>
            <w:pPr>
              <w:pStyle w:val="NormalWeb"/>
              <w:spacing w:before="280" w:after="280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педагог дополнит</w:t>
            </w:r>
            <w:r>
              <w:rPr>
                <w:sz w:val="28"/>
                <w:szCs w:val="28"/>
                <w:lang w:val="ru-RU" w:bidi="ar-SA"/>
              </w:rPr>
              <w:t>е</w:t>
            </w:r>
            <w:r>
              <w:rPr>
                <w:sz w:val="28"/>
                <w:szCs w:val="28"/>
                <w:lang w:val="ru-RU" w:bidi="ar-SA"/>
              </w:rPr>
              <w:t>льного образования</w:t>
            </w:r>
          </w:p>
        </w:tc>
      </w:tr>
      <w:tr>
        <w:trPr/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="280" w:after="280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="280" w:after="280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Web"/>
        <w:jc w:val="center"/>
        <w:rPr/>
      </w:pPr>
      <w:r>
        <w:rPr/>
        <w:t>Озерск</w:t>
      </w:r>
    </w:p>
    <w:p>
      <w:pPr>
        <w:pStyle w:val="NormalWeb"/>
        <w:jc w:val="center"/>
        <w:rPr/>
      </w:pPr>
      <w:r>
        <w:rPr/>
        <w:t>2023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  <w:shd w:fill="FFFFFF" w:val="clear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Информационная карта учебного занятия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20" w:type="dxa"/>
        <w:jc w:val="left"/>
        <w:tblInd w:w="-216" w:type="dxa"/>
        <w:tblLayout w:type="fixed"/>
        <w:tblCellMar>
          <w:top w:w="6" w:type="dxa"/>
          <w:left w:w="108" w:type="dxa"/>
          <w:bottom w:w="0" w:type="dxa"/>
          <w:right w:w="240" w:type="dxa"/>
        </w:tblCellMar>
        <w:tblLook w:firstRow="1" w:noVBand="1" w:lastRow="0" w:firstColumn="1" w:lastColumn="0" w:noHBand="0" w:val="04a0"/>
      </w:tblPr>
      <w:tblGrid>
        <w:gridCol w:w="841"/>
        <w:gridCol w:w="4449"/>
        <w:gridCol w:w="4130"/>
      </w:tblGrid>
      <w:tr>
        <w:trPr>
          <w:trHeight w:val="618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>
        <w:trPr>
          <w:trHeight w:val="618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 бюджетное учреждение дополнительного образования «Дворец творчества детей и молодежи»</w:t>
            </w:r>
          </w:p>
        </w:tc>
      </w:tr>
      <w:tr>
        <w:trPr>
          <w:trHeight w:val="352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Коровина Ольга Леонидовна</w:t>
            </w:r>
          </w:p>
        </w:tc>
      </w:tr>
      <w:tr>
        <w:trPr>
          <w:trHeight w:val="374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гуманитарная</w:t>
            </w:r>
          </w:p>
        </w:tc>
      </w:tr>
      <w:tr>
        <w:trPr>
          <w:trHeight w:val="609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ДООП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>
        <w:trPr>
          <w:trHeight w:val="306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>
        <w:trPr>
          <w:trHeight w:val="31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человек в группе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</w:tr>
      <w:tr>
        <w:trPr>
          <w:trHeight w:val="32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учебного занятия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</w:tr>
      <w:tr>
        <w:trPr>
          <w:trHeight w:val="388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«Волонтер- это…»</w:t>
            </w:r>
          </w:p>
        </w:tc>
      </w:tr>
      <w:tr>
        <w:trPr>
          <w:trHeight w:val="622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данного учебного занятия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ДООП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Раздел программы: «Волонтерство»</w:t>
            </w:r>
          </w:p>
        </w:tc>
      </w:tr>
      <w:tr>
        <w:trPr>
          <w:trHeight w:val="683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Тип учебного занятия в зависимости от дидактического цикла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</w:tr>
      <w:tr>
        <w:trPr>
          <w:trHeight w:val="284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Форма учебного занятия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Цель учебного занятия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формирование гражданского самосознания высокомотивированных </w:t>
            </w:r>
            <w:r>
              <w:rPr>
                <w:rFonts w:cs="Times New Roman" w:ascii="Times New Roman" w:hAnsi="Times New Roman"/>
                <w:color w:val="000000"/>
              </w:rPr>
              <w:t xml:space="preserve">обучаюющихся </w:t>
            </w:r>
            <w:r>
              <w:rPr>
                <w:rFonts w:cs="Times New Roman" w:ascii="Times New Roman" w:hAnsi="Times New Roman"/>
                <w:color w:val="000000"/>
              </w:rPr>
              <w:t>посредством популяризация идеи добровольчества (волонтёрства), повышение социального статуса волонтёра</w:t>
            </w:r>
          </w:p>
        </w:tc>
      </w:tr>
      <w:tr>
        <w:trPr>
          <w:trHeight w:val="27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 учебного занятия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hd w:val="clear" w:color="auto" w:fill="FFFFFF"/>
              <w:spacing w:lineRule="atLeast" w:line="294"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 w:val="false"/>
                <w:bCs w:val="false"/>
                <w:i/>
                <w:iCs/>
                <w:color w:val="000000"/>
              </w:rPr>
              <w:t>Воспитательные</w:t>
            </w:r>
            <w:r>
              <w:rPr>
                <w:b w:val="false"/>
                <w:bCs w:val="false"/>
                <w:color w:val="000000"/>
              </w:rPr>
              <w:t>: осмыслить социально-нравственный опыт предшествующих поколений, способность к определению своей позиции и ответственному поведению в современном обществе; содействовать утверждению в жизни современного общества идей добра и красоты, духовного и физического совершенствования детей и подростков; воспитывать доброту, чуткость, сострадание. 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Метапредметные</w:t>
            </w:r>
            <w:r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color w:val="000000"/>
              </w:rPr>
              <w:t>  </w:t>
            </w:r>
            <w:r>
              <w:rPr>
                <w:color w:val="000000"/>
                <w:shd w:fill="FFFFFF" w:val="clear"/>
              </w:rPr>
              <w:t>ф</w:t>
            </w:r>
            <w:r>
              <w:rPr>
                <w:color w:val="000000"/>
              </w:rPr>
              <w:t>ормировать позитивное мнение по отношению к людям; развивать чувства эмпатии, открытости, коммуникабельности;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4" w:beforeAutospacing="0" w:before="0" w:afterAutospacing="0" w:after="0"/>
              <w:rPr>
                <w:rFonts w:ascii="Times New Roman" w:hAnsi="Times New Roman"/>
                <w:color w:val="000000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: 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рассказать кто такие волонтёры,  и чем они занимаются; кто может стать волонтёром; обучить конструктивному общению посредствам совместной значимой деятельности; овладеть основными практическими умениями в области социальных отношений; мотивировать молодых людей к участию в волонтёрской деятельности.</w:t>
            </w:r>
          </w:p>
        </w:tc>
      </w:tr>
      <w:tr>
        <w:trPr>
          <w:trHeight w:val="316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мотивации и эмоционального стимулирования: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игровых форм, поощрение, обращение к жизненному опыту детей, создание ситуации успеха, постановка ближней перспективы, установка на успех.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организации познавательной деятельности: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беседа, проблемные вопросы, стимулирование занимательным содержанием занятия, ситуации творческого поиска.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контроля и коррекции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 наблюдение, контроль педагога, самоконтроль, рефлексия, подведение итогов.</w:t>
            </w:r>
          </w:p>
        </w:tc>
      </w:tr>
      <w:tr>
        <w:trPr>
          <w:trHeight w:val="284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Перечень вводимых понятий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«добровольчество», «волонтерское движение»</w:t>
            </w:r>
          </w:p>
        </w:tc>
      </w:tr>
      <w:tr>
        <w:trPr>
          <w:trHeight w:val="256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 занятия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-познакомились с понятием «волонтерство»;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мотивация  к волонтерской деятельности;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позитивного мнение к людям;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-развитие чувства доброты, чуткости.</w:t>
            </w:r>
          </w:p>
        </w:tc>
      </w:tr>
      <w:tr>
        <w:trPr>
          <w:trHeight w:val="330" w:hRule="atLeast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0" w:hanging="1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hd w:val="clear" w:color="auto" w:fill="FFFFFF"/>
              <w:spacing w:lineRule="atLeast" w:line="294" w:beforeAutospacing="0" w:before="0" w:after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Компьютер, мультимедийный проектор, презентация, листы бумаги, ручки, фломастеры.</w:t>
            </w:r>
            <w:bookmarkStart w:id="0" w:name="_GoBack"/>
            <w:bookmarkEnd w:id="0"/>
          </w:p>
        </w:tc>
      </w:tr>
    </w:tbl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b/>
          <w:b/>
          <w:bCs/>
          <w:color w:val="000000"/>
        </w:rPr>
      </w:pPr>
      <w:r>
        <w:rPr/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Конспект занятия «Волонтер –это….»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 xml:space="preserve">формирование гражданского самосознания высокомотивированных </w:t>
      </w:r>
      <w:r>
        <w:rPr>
          <w:color w:val="000000"/>
        </w:rPr>
        <w:t>обучающихся</w:t>
      </w:r>
      <w:r>
        <w:rPr>
          <w:color w:val="000000"/>
        </w:rPr>
        <w:t xml:space="preserve"> посредством популяризация идеи добровольчества (волонтёрства), повышение социального статуса волонтёра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>
      <w:pPr>
        <w:pStyle w:val="NormalWeb"/>
        <w:rPr/>
      </w:pPr>
      <w:r>
        <w:rPr/>
        <w:t>Воспитательные: осмыслить социально-нравственный опыт предшествующих поколений, способность к определению своей позиции и ответственному поведению в современном обществе; содействовать утверждению в жизни современного общества идей добра и красоты, духовного и физического совершенствования детей и подростков; воспитывать доброту, чуткость, сострадание.</w:t>
      </w:r>
    </w:p>
    <w:p>
      <w:pPr>
        <w:pStyle w:val="NormalWeb"/>
        <w:rPr/>
      </w:pPr>
      <w:r>
        <w:rPr/>
        <w:br/>
        <w:t>Метапредметные:  формировать позитивное мнение по отношению к людям; развивать чувства эмпатии, открытости, коммуникабельности;</w:t>
      </w:r>
    </w:p>
    <w:p>
      <w:pPr>
        <w:pStyle w:val="NormalWeb"/>
        <w:rPr/>
      </w:pPr>
      <w:r>
        <w:rPr/>
        <w:t>П</w:t>
      </w:r>
      <w:r>
        <w:rPr/>
        <w:t>р</w:t>
      </w:r>
      <w:r>
        <w:rPr/>
        <w:t>едметные: рассказать кто такие волонтёры,  и чем они занимаются; кто может стать волонтёром; обучить конструктивному общению посредствам совместной значимой деятельности; овладеть основными практическими умениями в области социальных отношений; мотивировать молодых людей к участию в волонтёрской деятельности.</w:t>
      </w:r>
    </w:p>
    <w:p>
      <w:pPr>
        <w:pStyle w:val="NormalWeb"/>
        <w:rPr/>
      </w:pPr>
      <w:r>
        <w:rPr/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fill="FFFFFF" w:val="clear"/>
        </w:rPr>
        <w:t>Образовательные технологии:</w:t>
      </w:r>
      <w:r>
        <w:rPr>
          <w:color w:val="000000"/>
          <w:shd w:fill="FFFFFF" w:val="clear"/>
        </w:rPr>
        <w:t> методики проблемного и развивающего обучения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проведения:</w:t>
      </w:r>
      <w:r>
        <w:rPr>
          <w:color w:val="000000"/>
        </w:rPr>
        <w:t>  круглый стол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компьютер,мультимедийный проектор, презентация, листы бумаги, ручки, фломастеры.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Принципы педагогического подхода: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партнерства, сотрудничества,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-творчества,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-прагматизма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Ожидаемые результаты: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позитивная социализация высокомотивированных детей в области духовно – нравственного воспитания;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повышение статуса волонтера (добровольца);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организаторских, творческих, ораторских способностей учащихся;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повышение и пропаганда нравственного самосознания учащихся.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</w:t>
      </w:r>
      <w:r>
        <w:rPr>
          <w:b/>
          <w:bCs/>
          <w:color w:val="000000"/>
        </w:rPr>
        <w:t>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Два мира есть у человека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Один, который нас творил.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Другой, который мы от века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Творим по мере наших сил.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-Послушайте, пожалуйста, одну мудрую притчу: «Шёл снег. Зимой это обычное дело. Погода была безветренной, и большие пушистые снежинки неспешно кружили в причудливом танце, медленно приближаясь к земле.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Две снежинки, летевшие рядом, решили затеять разговор. Боясь потерять друг друга, они взялись за руки, и одна из них весело говорит: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— </w:t>
      </w:r>
      <w:r>
        <w:rPr>
          <w:color w:val="000000"/>
        </w:rPr>
        <w:t>Как хорошо лететь, наслаждаться полётом!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— </w:t>
      </w:r>
      <w:r>
        <w:rPr>
          <w:color w:val="000000"/>
        </w:rPr>
        <w:t>Мы не летим, мы просто падаем, — грустно отвечала вторая.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— </w:t>
      </w:r>
      <w:r>
        <w:rPr>
          <w:color w:val="000000"/>
        </w:rPr>
        <w:t>Скоро мы встретимся с землёй и превратимся в белое пушистое покрывало и согреем под ним все живое!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— </w:t>
      </w:r>
      <w:r>
        <w:rPr>
          <w:color w:val="000000"/>
        </w:rPr>
        <w:t>Нет, мы летим навстречу гибели, а на земле нас просто растопчут.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— </w:t>
      </w:r>
      <w:r>
        <w:rPr>
          <w:color w:val="000000"/>
        </w:rPr>
        <w:t>Мы станем ручьями и устремимся к морю. Протекая, мы будем поить растения, животных, людей. Мы подарим им жизнь, и наша жизнь будет прожита не зря  — сказала первая.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—  </w:t>
      </w:r>
      <w:r>
        <w:rPr>
          <w:color w:val="000000"/>
        </w:rPr>
        <w:t>А нам то, от этого какая радость? Нет, мы растаем и исчезнем навсегда, — возражала ей вторая.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закончили свой разговор и разжали руки. И каждая из них полетела навстречу той судьбе, которую выбрала для себя сама.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 Сегодня наша миссия заключается в том, чтобы научиться оказывать позитивное влияние на сверстников при выборе ими жизненных ценностей. А людей, которые добровольно проявляют желание помочь другим, называют волонтерами.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 декабря в большинстве стран мира празднуют Международный день добровольцев. Второе название этого праздника – День волонтёров.Он был учреждён по инициативе Генеральной Ассамблеи ООН в 1985 году в благодарность всем людям, добровольно внесшим вклад в развитие экономики и социальных программ на территории многих государств. Кто такие волонтёры спросите вы?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«волонтёр» произошло от французского слова, в переводе означает доброволец, желающий.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Волонтёрство – это добровольческое движение, развитое во многих странах мира, направленное на улучшение жизни.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Волонтёр – это человек, добровольно взявший на себя какую-либо работу.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Волонтёр – существо будущего, гражданин мира, шанс человечества на выживание.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Волонтёрские движения – это свободные союзы людей, объединённые каким-либо интересом.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Волонтёры – это группы людей, которые разносторонне развивают общество. Так как волонтёры работают напрямую с обществом, они лучше понимают и слышат их проблемы, первыми стараются их решить…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зря существует День Волонтёра. Ведь при помощи волонтёров были потушены многие летние пожары, была оказана помощь погорельцам, волонтёры участвовали в акции донорства и многое другое.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Но, сфера деятельности волонтеров очень широка. Условно работа волонтеров делится на несколько направлений... (показ слайдов) Можно выбрать для себя какое – то одно направление, а можно попробовать себя в каждом!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Волонтёром может стать любой молодой человек в возрасте от 14 до 30 лет, который желает посвятить своё свободное время, силы и умения добровольному труду.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кто же такой настоящий волонтер?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этот вопрос нет простого ответа. Существуют тысячи мнений и каждое из них по-своему правильно. Одну вещь, впрочем, могу сказать со стопроцентной уверенностью. Настоящий волонтер не умеет скучать САМ и не даст заскучать другим! А это одно из золотых правил лидеров. Поэтому эта тема сегодня для нас! А девиз нашего занятия таков: «Быть волонтёром – это здорово! Быть волонтером – это круто!»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fill="FFFFFF" w:val="clear"/>
        </w:rPr>
        <w:t>Но, по традиции, мы познакомимся.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  <w:shd w:fill="FFFFFF" w:val="clear"/>
        </w:rPr>
        <w:t>Упражнение «Карточка знакомств</w:t>
      </w:r>
      <w:r>
        <w:rPr>
          <w:color w:val="000000"/>
          <w:u w:val="single"/>
          <w:shd w:fill="FFFFFF" w:val="clear"/>
        </w:rPr>
        <w:t>»</w:t>
      </w:r>
      <w:r>
        <w:rPr>
          <w:color w:val="000000"/>
          <w:shd w:fill="FFFFFF" w:val="clear"/>
        </w:rPr>
        <w:t> Каждый участник на 1/4 листа бумаги пишет: по центру - свое имя, в левом верхнем углу - любимое блюдо, ниже, по центру - занятие в свободное время, внизу слева – любимый композитор, в верхнем правом углу - цель жизни, ниже по центру - хобби, в нижнем правом - любимое животное. Затем, все прикрепляют визитки на одежде, встают и, найдя собеседника по теме близкой для себя, заводят беседу. Беседа длится 1 минуту, затем находят других собеседников и другие темы. Задача - встретить как можно больше собеседников и поговорить на темы в течение 10 минут.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Упражнение "Пожелания" </w:t>
      </w:r>
      <w:r>
        <w:rPr>
          <w:color w:val="000000"/>
        </w:rPr>
        <w:t>(создание групповой атмосферы)</w:t>
        <w:br/>
        <w:t xml:space="preserve">Все участники групп сидят в кругу. Каждый по кругу высказывает пожелание сидящим, либо свои ожидания, которые он хотел бы получить в ходе занятия. 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</w:t>
      </w:r>
      <w:r>
        <w:rPr>
          <w:b/>
          <w:bCs/>
          <w:color w:val="000000"/>
        </w:rPr>
        <w:t>:</w:t>
      </w:r>
      <w:r>
        <w:rPr>
          <w:color w:val="000000"/>
        </w:rPr>
        <w:t> я предлагаю вам ответить на вопросы анкеты: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fill="FFFFFF" w:val="clear"/>
        </w:rPr>
        <w:t>АНКЕТА</w:t>
      </w:r>
      <w:r>
        <w:rPr>
          <w:color w:val="000000"/>
          <w:shd w:fill="F0F0F0" w:val="clear"/>
        </w:rPr>
        <w:br/>
      </w:r>
      <w:r>
        <w:rPr>
          <w:color w:val="000000"/>
          <w:shd w:fill="FFFFFF" w:val="clear"/>
        </w:rPr>
        <w:t>1. Выберите мнение, которое вы поддерживаете.</w:t>
        <w:br/>
        <w:t>а) Современному обществу не обойтись без волонтёрского движения.</w:t>
        <w:br/>
        <w:t>б) Волонтёрское движение в современном обществе существует, но часто носит обязательно-принудительный характер.</w:t>
        <w:br/>
        <w:t>в) О каком добровольчестве речь? Сейчас каждый сам за себя, старается заработать деньги и добиться чего-то в жизни.</w:t>
        <w:br/>
        <w:t>2. Что вы знаете о волонтёрском движении?</w:t>
        <w:br/>
        <w:t>а) многое, могу рассказать другим;</w:t>
        <w:br/>
        <w:t>б) кое-что слышал (-а);</w:t>
        <w:br/>
        <w:t>в) практически ничего не знаю.</w:t>
        <w:br/>
        <w:t>3. В нашем городе, поселке, школе часто проходят волонтёрские акции. Я:</w:t>
        <w:br/>
        <w:t>а) выступаю организатором или принимаю в них участие;</w:t>
        <w:br/>
        <w:t>б) слышал (-а) о некоторых, но никогда не участвовал (-а);</w:t>
        <w:br/>
        <w:t>в) ничего о них не знаю.</w:t>
        <w:br/>
        <w:t>4. Волонтёрское движение – это:</w:t>
        <w:br/>
        <w:t>а) необходимая составляющая гражданской позиции человека;</w:t>
        <w:br/>
        <w:t>б) часто просто дань моде;</w:t>
        <w:br/>
        <w:t>в) пустая трата времени</w:t>
      </w:r>
      <w:r>
        <w:rPr>
          <w:color w:val="000000"/>
          <w:shd w:fill="F0F0F0" w:val="clear"/>
        </w:rPr>
        <w:t>.</w:t>
      </w:r>
      <w:r>
        <w:rPr>
          <w:color w:val="000000"/>
        </w:rPr>
        <w:br/>
      </w:r>
      <w:r>
        <w:rPr>
          <w:color w:val="000000"/>
          <w:shd w:fill="FFFFFF" w:val="clear"/>
        </w:rPr>
        <w:t>5. Хочешь ли ты стать волонтёром?</w:t>
        <w:br/>
        <w:t>а) я – волонтёр;</w:t>
        <w:br/>
        <w:t>б) было бы интересно;</w:t>
        <w:br/>
        <w:t>в) а зачем?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fill="FFFFFF" w:val="clear"/>
        </w:rPr>
        <w:t>Коллективное обсуждение результатов анкеты.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  <w:t>Педагог</w:t>
      </w:r>
      <w:r>
        <w:rPr>
          <w:b/>
          <w:bCs/>
          <w:color w:val="000000"/>
          <w:shd w:fill="FFFFFF" w:val="clear"/>
        </w:rPr>
        <w:t xml:space="preserve">: - </w:t>
      </w:r>
      <w:r>
        <w:rPr>
          <w:color w:val="000000"/>
          <w:shd w:fill="FFFFFF" w:val="clear"/>
        </w:rPr>
        <w:t>Ребята, вы имеете достаточно правильную позицию по результатам обсуждения</w:t>
      </w:r>
      <w:r>
        <w:rPr>
          <w:color w:val="000000"/>
          <w:shd w:fill="F0F0F0" w:val="clear"/>
        </w:rPr>
        <w:t> </w:t>
      </w:r>
      <w:r>
        <w:rPr>
          <w:color w:val="000000"/>
          <w:shd w:fill="FFFFFF" w:val="clear"/>
        </w:rPr>
        <w:t>вопросов. Значит, мы идем по правильному пути. Кто – то из вас при возражении заявил, что</w:t>
      </w:r>
      <w:r>
        <w:rPr>
          <w:color w:val="000000"/>
          <w:shd w:fill="F0F0F0" w:val="clear"/>
        </w:rPr>
        <w:t> </w:t>
      </w:r>
      <w:r>
        <w:rPr>
          <w:color w:val="000000"/>
          <w:shd w:fill="FFFFFF" w:val="clear"/>
        </w:rPr>
        <w:t>некоторые высказывания по поводу деятельности волонтеров (добровольцев) - это миф. Действительно,</w:t>
      </w:r>
      <w:r>
        <w:rPr>
          <w:color w:val="000000"/>
          <w:shd w:fill="F0F0F0" w:val="clear"/>
        </w:rPr>
        <w:t> </w:t>
      </w:r>
      <w:r>
        <w:rPr>
          <w:color w:val="000000"/>
          <w:shd w:fill="FFFFFF" w:val="clear"/>
        </w:rPr>
        <w:t>существуют мифы о волонтерстве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fill="FFFFFF" w:val="clear"/>
        </w:rPr>
        <w:t>Миф 1: «Добровольчество – трата времени, сегодня необходимо выживать, особенно в кризис, и</w:t>
      </w:r>
      <w:r>
        <w:rPr>
          <w:color w:val="000000"/>
          <w:shd w:fill="F0F0F0" w:val="clear"/>
        </w:rPr>
        <w:t> </w:t>
      </w:r>
      <w:r>
        <w:rPr>
          <w:color w:val="000000"/>
          <w:shd w:fill="FFFFFF" w:val="clear"/>
        </w:rPr>
        <w:t>«нормальные» люди работают»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fill="FFFFFF" w:val="clear"/>
        </w:rPr>
        <w:t>Миф 2: «Добровольчество только для активистов, альтруистов…»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fill="FFFFFF" w:val="clear"/>
        </w:rPr>
        <w:t>Миф 3: «Добровольческая деятельность требует много времени…»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fill="FFFFFF" w:val="clear"/>
        </w:rPr>
        <w:t>Коллективное обсуждение.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fill="FFFFFF" w:val="clear"/>
        </w:rPr>
        <w:t>Педагог</w:t>
      </w:r>
      <w:r>
        <w:rPr>
          <w:b/>
          <w:bCs/>
          <w:color w:val="000000"/>
          <w:shd w:fill="FFFFFF" w:val="clear"/>
        </w:rPr>
        <w:t>:</w:t>
      </w:r>
      <w:r>
        <w:rPr>
          <w:color w:val="000000"/>
          <w:shd w:fill="FFFFFF" w:val="clear"/>
        </w:rPr>
        <w:t> - Ребята, мы теперь знаем, кто такие волонтеры. Скажите, что мотивирует человека на волонтерскую деятельность?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fill="FFFFFF" w:val="clear"/>
        </w:rPr>
        <w:t>Ответы учащихся.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fill="FFFFFF" w:val="clear"/>
        </w:rPr>
        <w:t>Педагог</w:t>
      </w:r>
      <w:r>
        <w:rPr>
          <w:b/>
          <w:bCs/>
          <w:color w:val="000000"/>
          <w:shd w:fill="FFFFFF" w:val="clear"/>
        </w:rPr>
        <w:t xml:space="preserve">: - </w:t>
      </w:r>
      <w:r>
        <w:rPr>
          <w:b w:val="false"/>
          <w:bCs w:val="false"/>
          <w:color w:val="000000"/>
          <w:shd w:fill="FFFFFF" w:val="clear"/>
        </w:rPr>
        <w:t>О</w:t>
      </w:r>
      <w:r>
        <w:rPr>
          <w:color w:val="000000"/>
          <w:shd w:fill="FFFFFF" w:val="clear"/>
        </w:rPr>
        <w:t>бобщим все ответы, определим мотивы и заповеди волонтеров (слайды)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  <w:shd w:fill="FFFFFF" w:val="clear"/>
        </w:rPr>
        <w:t>Мотивы волонтёрской деятельности</w:t>
      </w:r>
      <w:r>
        <w:rPr>
          <w:color w:val="000000"/>
          <w:shd w:fill="FFFFFF" w:val="clear"/>
        </w:rPr>
        <w:t>:</w:t>
        <w:br/>
        <w:t>«Просто мне нравится помогать другим»</w:t>
        <w:br/>
        <w:t>«У меня схожая проблема и я хочу решать ее вместе с другими».</w:t>
        <w:br/>
        <w:t>«Получение новых знаний и навыков».</w:t>
        <w:br/>
        <w:t>«Это работает на мой имидж».</w:t>
        <w:br/>
        <w:t>«Хочу в жизни что-то кроме душного офиса, дома и телевизора».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  <w:shd w:fill="FFFFFF" w:val="clear"/>
        </w:rPr>
        <w:t>Заповеди волонтеров:</w:t>
      </w:r>
      <w:r>
        <w:rPr>
          <w:color w:val="000000"/>
          <w:shd w:fill="FFFFFF" w:val="clear"/>
        </w:rPr>
        <w:br/>
        <w:t>-будьте ответственны в отношениях друг с другом;</w:t>
        <w:br/>
        <w:t>-будьте честными, искренними и доброжелательными, улыбайтесь друг другу;</w:t>
        <w:br/>
        <w:t>-помогайте окружающим принимать оптимальные решения в конфликтных ситуациях;</w:t>
      </w:r>
      <w:r>
        <w:rPr>
          <w:color w:val="000000"/>
        </w:rPr>
        <w:br/>
      </w:r>
      <w:r>
        <w:rPr>
          <w:color w:val="000000"/>
          <w:shd w:fill="FFFFFF" w:val="clear"/>
        </w:rPr>
        <w:t>-не берите на себя невыполнимых обещаний;</w:t>
        <w:br/>
        <w:t>-искренне интересуйтесь другими людьми;</w:t>
        <w:br/>
        <w:t>-помните, что имя человека – это самый сладостный и важный для него звук на любом языке;</w:t>
        <w:br/>
        <w:t>-старайтесь нравиться людям не только внутренне, но и внешне;</w:t>
        <w:br/>
        <w:t>-помните о чувстве меры;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fill="FFFFFF" w:val="clear"/>
        </w:rPr>
        <w:t>-оказывая помощь человеку, не умоляйте его достоинств;</w:t>
        <w:br/>
        <w:t>-стремитесь, чтобы люди были рады сделать то, что Вы им предлагаете.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fill="FFFFFF" w:val="clear"/>
        </w:rPr>
        <w:t>Педагог</w:t>
      </w:r>
      <w:r>
        <w:rPr>
          <w:b/>
          <w:bCs/>
          <w:color w:val="000000"/>
          <w:shd w:fill="FFFFFF" w:val="clear"/>
        </w:rPr>
        <w:t>: -</w:t>
      </w:r>
      <w:r>
        <w:rPr>
          <w:color w:val="000000"/>
          <w:shd w:fill="FFFFFF" w:val="clear"/>
        </w:rPr>
        <w:t>Стало очевидным то, что и волонтеры и лидеры объединены общими целями , идеями, и делами. В каждом волонтере должна быть частичка лидера, чтобы двигаться вперед. И для этого необходимо развивать в себе лидерские качества. Традиционно предлагаю сейчас перейти к практической части нашего занятия, лидер – тренингам: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hd w:fill="FFFFFF" w:val="clear"/>
        </w:rPr>
        <w:t>1</w:t>
      </w:r>
      <w:r>
        <w:rPr>
          <w:i/>
          <w:iCs/>
          <w:color w:val="000000"/>
          <w:u w:val="single"/>
          <w:shd w:fill="FFFFFF" w:val="clear"/>
        </w:rPr>
        <w:t>."Я никогда не..."</w:t>
      </w:r>
      <w:r>
        <w:rPr>
          <w:color w:val="000000"/>
          <w:shd w:fill="FFFFFF" w:val="clear"/>
        </w:rPr>
        <w:t> Группа сидит в кругу, участники группы по очереди говорят "Я никогда не..." и дальше продолжается любой фразой, например, "Я никогда не прыгал с парашютом", все, кто прыгал, загибают по одному пальцу. Выигрывает тот, у кого к концу игры будет минимальное число загнутых пальцев.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2.Карта жизни.</w:t>
      </w:r>
      <w:r>
        <w:rPr>
          <w:color w:val="000000"/>
        </w:rPr>
        <w:t xml:space="preserve"> Каждый участник берет лист бумаги и в нижнем конце листа пишет дату своего рождения, </w:t>
      </w:r>
      <w:r>
        <w:rPr>
          <w:color w:val="000000"/>
        </w:rPr>
        <w:t>наверху</w:t>
      </w:r>
      <w:r>
        <w:rPr>
          <w:color w:val="000000"/>
        </w:rPr>
        <w:t xml:space="preserve"> листа помечается сегодняшнее число. Между этими двумя точками необходимо провести линию и отметить на этой "линии жизни" узловые моменты, которые особенно сохранились в памяти или повлияли на ход жизни. Когда работа будет проделана, ведущий предоставляет слово каждому участнику по очереди.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  <w:shd w:fill="FFFFFF" w:val="clear"/>
        </w:rPr>
        <w:t>3.Сиамские близнецы.</w:t>
      </w:r>
      <w:r>
        <w:rPr>
          <w:color w:val="000000"/>
          <w:shd w:fill="FFFFFF" w:val="clear"/>
        </w:rPr>
        <w:t> Группа делится на пары. Каждая пара берется за руки так, чтобы левая рука одного участника и правая другого были свободны. Каждой паре предлагается из листов бумаги сделать какую-то поделку (самолет, пароход и др.) Пара делает все только свободными руками. Условия выполнения задания постепенно усложняются: сначала два участника находятся в равных условиях, затем один закрывает глаза, затем оба участника работают с закрытыми глазами. При выполнении тренинга разговаривать запрещено. Обсуждение тренинга сводится к вопросам: был ли лидер в группе? почему один из участников был лидером? и т.п.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4.«Пальцы</w:t>
      </w:r>
      <w:r>
        <w:rPr>
          <w:color w:val="000000"/>
          <w:u w:val="single"/>
        </w:rPr>
        <w:t>»</w:t>
      </w:r>
      <w:r>
        <w:rPr>
          <w:color w:val="000000"/>
        </w:rPr>
        <w:t> Группа по команде поднимает руки, затем без команды должна одновременно опустить их. То же можно делать со стульями: не сговариваясь молча вместе встать, обойти вокруг стула (синхронно) и одновременно сесть.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 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5. </w:t>
      </w:r>
      <w:r>
        <w:rPr>
          <w:i/>
          <w:iCs/>
          <w:color w:val="000000"/>
          <w:u w:val="single"/>
        </w:rPr>
        <w:t>"Посчитать до 18".</w:t>
      </w:r>
      <w:r>
        <w:rPr>
          <w:color w:val="000000"/>
        </w:rPr>
        <w:t> Группа должна по порядку посчитать до N (либо равное, либо большее числа участников), причем каждую цифру должен произносить только один человек. Договариваться, кто что произносит нельзя. Как только какое-то число произносят несколько человек одновременно или долго не произносит никто, счет начинается сначала. Факультативное правило: Каждый человек должен произнести хотя бы одно число.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fill="FFFFFF" w:val="clear"/>
        </w:rPr>
        <w:t>6. С закрытыми глазами молча построиться по росту.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>
        <w:rPr>
          <w:i/>
          <w:iCs/>
          <w:color w:val="000000"/>
          <w:u w:val="single"/>
        </w:rPr>
        <w:t> «Робот»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Создается игровое поле - обширное пространство с разбросанными спичками. Участники разбиваются на пары ("робот" и "оператор"). Задача "оператора" - с помощью своего "робота" собрать как можно больше спичек. Для этого он подает "роботу" словесные команды, стремясь детально и точно управлять движением его рук и ног, туловища. Задача "робота" - беспрекословно и точно выполнять команды своего "оператора". Глаза "робота" во время игры закрыты. Ведущему следует подчеркнуть, что "робот" не должен подыгрывать своему "оператору", он всего лишь послушный инструмент в руках "оператора". При включении в игру "оператор" начинает воспринимать неточности в движениях "робота" не как ошибки партнера по игре, а как свои собственные. Вместо спичек можно предложить любую другую двигательную задачу: начертить фигуру, завязать узел, пройти лабиринт, построить групповую скульптурную композицию и т.д.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8. "Кельтское колесо".</w:t>
      </w:r>
      <w:r>
        <w:rPr>
          <w:color w:val="000000"/>
        </w:rPr>
        <w:t> По легенде древних кельтов все люди делятся по сторонам света.</w:t>
        <w:br/>
        <w:t>Люди с Севера - это люди действия. Лидеры, которые делают дело. Люди, которые идут к цели любыми путями, не оглядываясь на средства, их мало интересует атмосфера, которая царит вокруг.</w:t>
        <w:br/>
        <w:t>Люди с Запада - это люди расписаний, расчетов, точности, дисциплины. Их часто обвиняют в бесчувственности.</w:t>
        <w:br/>
        <w:t>Люди с Востока - это люди творчества. Много идей, но при этом они не занимаются их реализацией.</w:t>
        <w:br/>
        <w:t>Люди с Юга - обеспечивают теплые отношения и комфорт в группе. Атмосфера в группе важнее поставленной цели, движения вперед.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легенде Древних кельтов, для достижения гармонии в каждой группе, а также в каждом человеке должны присутствовать все стороны света, хотя какая-то и преобладает. Это и представляет собой замкнутое кельтское колесо.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Члены группы разделяются на подгруппы по своей предрасположенности по сторонам света. Если человек колеблется, ему предлагают выбрать сторону света, к которой он относит себя в настоящий момент.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Этапы:</w:t>
        <w:br/>
        <w:t>1.7-10 минут на подготовку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Каждая сторона света представляет себя, делает рекламу своих качеств.</w:t>
        <w:br/>
        <w:t>2. Каждая группа рассказывает отрицательные стороны других частей света и выслушивает про свои негативные черты.</w:t>
        <w:br/>
        <w:t>3. Каждая группа отвечает на вопрос: почему бы она не могла обойтись без других сторон света.</w:t>
        <w:br/>
        <w:t>4. Группа рассматривает, как наилучшим образом организовать разделение обязанностей по людям соответствующих сторон света для решения общих задач. Если в группе не оказывается какой-то стороны света, то на выступлениях ее роль берет на себя ведущий, а внимание группы обращается на то, что из-за отсутствия этой стороны в группе возникнут определенные проблемы. В конце у группы спрашивается, какая еще сторона света, кроме названной, в них доминирует. Если в группе выпала какая-то сторона (чаще всего Запад), людям, назвавшим ее как вторую, предлагается выполнять ее функцию для решения проблем в группе.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</w:t>
      </w:r>
      <w:r>
        <w:rPr>
          <w:b/>
          <w:bCs/>
          <w:color w:val="000000"/>
        </w:rPr>
        <w:t xml:space="preserve">:- </w:t>
      </w:r>
      <w:r>
        <w:rPr>
          <w:color w:val="000000"/>
        </w:rPr>
        <w:t> И в заключение традиционно пожмем руки и сделаем семейную фотографию.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</w:t>
      </w:r>
      <w:r>
        <w:rPr>
          <w:i/>
          <w:iCs/>
          <w:color w:val="000000"/>
          <w:u w:val="single"/>
        </w:rPr>
        <w:t>Рукопожатие вслепую.</w:t>
      </w:r>
      <w:r>
        <w:rPr>
          <w:color w:val="000000"/>
        </w:rPr>
        <w:t xml:space="preserve"> Одному из участников группы завязывают глаза, он слегка вытягивает вперед свою правую руку. Остальные участники по очереди подходят к нему и пожимают протянутую руку. 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  <w:shd w:fill="FFFFFF" w:val="clear"/>
        </w:rPr>
        <w:t>4.Семейная фотография.</w:t>
      </w:r>
      <w:r>
        <w:rPr>
          <w:color w:val="000000"/>
          <w:shd w:fill="FFFFFF" w:val="clear"/>
        </w:rPr>
        <w:t> Группа - семья. Группе предлагается выбрать мать, отца, детей, бабушек и дедушек, тетей и дядей и других родственников и расположить их так, как будто они фотографируются на семейную фотографию. Обсуждение и интерпретация - кто какое место занял на фотографии (используя структуру группы).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</w:t>
      </w:r>
      <w:r>
        <w:rPr>
          <w:b/>
          <w:bCs/>
          <w:color w:val="000000"/>
        </w:rPr>
        <w:t>: -</w:t>
      </w:r>
      <w:r>
        <w:rPr>
          <w:color w:val="000000"/>
        </w:rPr>
        <w:t> «Мы имеем силу изменить мир»- главный девиз волонтёрских движений всего мира. И может вам еще нет 14 лет или вы не являетесь волонтером, но помните, что мир не без добрых людей, движение добровольчества существует, крепнет, ширится и предлагает всем участвовать в решении социальных проблем.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всех есть место на планете.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всех и солнце в небе светит.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каждого своя мечта.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к ней заветная тропа.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нас же тропка привела.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сердцам, открытым для добра.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Объединяет всех одно.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Спешить всегда творить добро!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«Кто, если не мы! Мы строим наш мир сами!»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b62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b62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LibreOffice/7.0.1.2$Windows_X86_64 LibreOffice_project/7cbcfc562f6eb6708b5ff7d7397325de9e764452</Application>
  <Pages>9</Pages>
  <Words>2396</Words>
  <Characters>15299</Characters>
  <CharactersWithSpaces>17602</CharactersWithSpaces>
  <Paragraphs>164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2020-10-26T15:19:00Z</dcterms:created>
  <dc:creator>Olja1</dc:creator>
  <dc:description/>
  <dc:language>ru-RU</dc:language>
  <cp:lastModifiedBy/>
  <dcterms:modified xsi:type="dcterms:W3CDTF">2023-09-20T09:21:11Z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